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baseline"/>
        <w:outlineLvl w:val="0"/>
        <w:rPr>
          <w:rFonts w:hint="eastAsia" w:ascii="微软雅黑" w:hAnsi="微软雅黑" w:eastAsia="微软雅黑" w:cs="微软雅黑"/>
          <w:b/>
          <w:bCs/>
          <w:kern w:val="36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36"/>
          <w:sz w:val="36"/>
          <w:szCs w:val="36"/>
        </w:rPr>
        <w:t>高考语文阅读答题模板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1"/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8"/>
          <w:szCs w:val="28"/>
        </w:rPr>
        <w:t>1.高考语文万能答题公式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一、修辞格与体会文章表达。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1、读出佳句在文章中的位置及地位。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2、公式：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①比喻：……采用了比喻的修辞手法，地描写了……，表现了作者对……的感情，形象生动。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②拟人：……采用了拟人的修辞手法，将……赋与人的情感与性格来写，表现了作者对……的感情，十分形象，生动(或栩栩如生，逼真)。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③夸张：……采用了夸张的修辞手法，描写了……，表达了作者……的情感，联想奇特，富于形象感。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④反问：……采用了反问的修辞手法，用反问的句式把作者……的感情表达出来，语气更强烈，表达的思想也更强烈。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⑤排比：……采用了排比的修辞手法，描写了……的情景，集中地表达了作者……的感情，节奏明快，增强了语言的气势。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⑥对偶：……采用了对偶的修辞手法，描写了……，抒发了作者对……的感情，节奏明快，富于音乐美。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3、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某句话在文中作用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文首开编点题渲染气氛(散文)埋下伏笔(记叙类散文)设置悬念(小说)为下文做铺垫总领下文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文中承上启下总领下文总结上文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③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文末点明中心(散文)深化主题(记叙)照应开头(议论，记叙，小说)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修辞手法的作用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句子本身作用＋结合句子语境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比喻拟人：生动形象生动形象写出了+对象+特征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排比：有气势加强语气一气呵成强调了+对象+特征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③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设问：引起读者思考引起读者对+对象+特性的注意和思考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④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反问：强调，加强语气等;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⑤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对比：强调了……突出了……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⑥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反复：强调了……加强语气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二、插叙的作用。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1、读出插叙的语段的位置及和全文的联系。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2、公式：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……采用了插叙的写法，既对文章……的内容加以补充，又突出了文章的……的主题(或丰富了主人公……的性格)。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三、归纳文章的中心。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①写人为主：记叙了……赞扬了……表达了……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②记事为主：记叙了……(批评了)歌颂了……表现了……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③写景状物：采用了……手法，借助……描写，赞扬了……抒发了……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④游记：描写了……表达了……感情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⑤议论文：文章论述了……阐明了……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四、记叙的要素的作用。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①时间：以……的时间为序(或线索)来写，使记叙的过程更清楚。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②地点：以……的转换为序来写，为人物提供活动环境。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③事件：以……的事件来写，突出人物形象，使人物有血有肉，丰富鲜明。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④人物：以……的活动来写，推进故事情节向前发展。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五、描写手法的作用。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1、读出描写手法在语段中的位置及目的。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2、明确描写类型及相关知识：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①外貌(肖像)描写的主要作用就是显示人物的性格特征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②语言描写的主要作用就是表露人物感情，提示了人物内心世界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③动作(细节)描的主要作用就是显示人物的精神面貌和性格特征，可使人物具有活力，栩栩如生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④心理(神态)描写的主要作用就是展现人物的精神面貌，尤其是复杂的心理主刻画，更能提示人物的精神世界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3、公式：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外貌：描写了……的样子，表现了……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语言：……的语言，生动、传神地展示了……内心，表现了……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动作：用运……的词语，生动、准确地刻画了……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心理：……等词语写出了……，表现了……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六、环境描写的作用。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1、找出文段开头或中间及末尾的环境描写语句。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2、公式：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①……的景物描写，写出了……的景色(或环境)，烘托了人物……的性格和品质。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②……的景物描写，结合人物心理活动，表现人物……的性格和精神。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③……的景物描写，反映了……的情景，为全文定下了……的感情基调。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七、论证方法的作用。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1、在文段中找出相关的论证方法。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2、明确知识：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①例证法主要是增强说服力，通过一两个典型事例，可以使阐述的道理令人信服。②引证法的主要作用是充实内容，增强说服的权威性，极具力度和信度。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③正反对比论证法的主要作用是使论证更为深刻。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④比喻论证法的主要作用是深入浅出，通俗易懂，使论证更为具体生动形象。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3、公式：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例证法：采用了举例的方法，以……来说明……的观点，列举详实，说服力强。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引证法：采用了引证法，以……的名言来说理，增强说服的权威性，极具力度和信度。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正反对比论证法：采用了正反对比论证法，以……来论述，深刻。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比喻论证法：采用了比喻论证法，以……的比喻形象地阐明了……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八、仿写句子。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①数清例句的字数。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②弄清例句所采用的修辞手法(没有修辞手法的除外)。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③读懂例句与所要仿写的句子在概念和现象上的联系。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九、对对联。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①名对名，形对形，动对动;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②山对川，日对月，天对地;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③注意上下联语意的相关、相融。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十、读图题。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①分析画面构成要素。看清上中下或左中右各有什么，画面的主题词或标题是什么，画面中的人物语言有什么。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②给漫画写题目的公式：题目+内容+启发。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③结合画面含义，说自己的看法或得到的启示及提出自己的意见，要分要点来写(写成1、2、3)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④给画面定标题，要不能离开画面含义或寓意。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⑤说画面的寓意，也就是看到A联想到B，A、B具有共性。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十一、探究题。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①分析所给的语段从中得出的结论。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②分析所给的图表数据变化情况，得出结论。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③用一句话来概括你的结论，但最好分1、2、3来表达。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④提出你的看法或建议时，要具体写明1、2、3点。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概括题。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①分析所给的语言材料要找出几则材料的共性，然后用一句话表达。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②分析所给的语言材料，找出每则材料所讲现象的重点，然后用一句话综合表达。当然也可以写成“我的发现是1、2、3点”。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③分析所给的名著阅读选段内容，然后从中找出关键情节或人物语言，动作，再用一句语言来概括人物的性格。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十三、名著阅读。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①要能写出1一6册名著导读内容相关章节里的人物特征性的语言。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②写出人物的性格特点。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③写出相关章节的故事情节。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④写出主人公姓名及著作名称。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⑤如果要求用精炼的语言从作品内容、主题思想、人物形象、写作手法中选择一个方面对文学名著进行评点，最好考虑人物形象上下手答题。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十四、写信。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①注意书信格式(开头称谓顶格写，“此致”、“敬礼”的位置，写信人的署名，写清年月日)。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②用简明的文字写明材料的事实。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③表示祝愿、希望等的内容放在书信内容最后面。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十五、编短信。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①用“沪”一类的字简写地名。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②材料事实编写在卷面上也要抓句段主干内容来写。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十六、诗文佳句赏欣。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①推敲词语运用，注意用“生动”、“形象”、“逼真”等词语。格式为：……用运的好，描写了(或刻画了)……，十分形象、生动、传神。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②从修辞格来赏欣，见前面修辞格。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③从诗文整句的思想性来赏欣，要从诗文所具有的意境(思想境界，包含的哲理)上来写，类似于解释诗句。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十七、说明文学家(或文学作品)风格。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①写明作者所生活的年代。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②写明作者作品的特征。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③结合作者具体作品中的“诗文句”来说明特点。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十八、文言句子划分停顿。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带有“故”、“是以”等标志的句子，在这些词语之后画斜线。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名词作状语的，在这个词语之前划。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③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“可以”类实际是两个词语，在“可”后划。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④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主语和谓语之间划。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⑤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谓语与宾语之间划。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十九、结合语境说加点词语在文中的特殊含义。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先解释这个词的本义。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描写了(或刻画了)……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③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意思是……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二十、前后照应。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在文章开头、中间、结尾找出关键词。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与……相互照应，表现了……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二十一、巧设悬念。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在文章开头找出作者所设的悬念(关键词)。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……，使文章情节曲折、跌宕起伏。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二十二、文章开头写景语段的作用。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分析所写景物的特色。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……描写了……，为下文写……打下了伏笔。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二十三、记叙线索。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分析线索种类：以“物”为线索;以“事”;以“人”;以“时间”;以“感情”。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以……为线索，串连事例，塑造人物形象，集中表现了主题。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1"/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8"/>
          <w:szCs w:val="28"/>
        </w:rPr>
        <w:t>2.高考语文常考答题术语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一、表达方式：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记叙、描写、抒情、说明、议论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表现手法：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象征、对比、烘托、设置悬念、前后呼应、欲扬先抑、托物言志、借物抒情、联想、想象、衬托(正衬、反衬)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修辞手法：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比喻、拟人、夸张、排比、对偶、引用、设问、反问、反复、互文、对比、借代、反语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记叙文六要素：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时间、地点、人物、事情的起因、经过、结果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记叙顺序：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顺叙、倒叙、插叙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描写角度：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正面描写、侧面描写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描写人物的方法：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语言、动作、神态、心理、外貌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描写景物的角度：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视觉、听觉、味觉、触觉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描写景物的方法：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动静结合(以动写静)、概括与具体相结合、由远到近(或由近到远)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描写(或抒情)方式：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正面(又叫直接)、反面(又叫间接)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叙述方式：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概括叙述、细节描写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说明顺序：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时间顺序、空间顺序、逻辑顺序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说明方法：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举例子、列数字、打比方、作比较、下定义、分类别、作诠释、摹状貌、引用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小说情节四部分：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开端、发展、、结局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小说三要素：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人物、情节、环境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环境描写分为：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自然环境、社会环境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议论文三要素：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论点、论据、论证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论据分类为：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事实论据、道理论据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论证方法：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举例(或事实)论证、道理论证(有时也叫引用论证)、对比(或正反对比)论证、比喻论证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二十、论证方式：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立论、驳论(可反驳论点、论据、论证)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二十一、议论文的文章的结构：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总分总、总分、分总;分的部分常常有并列式、递进式。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二十二、引号的作用：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引用;强调;特定称谓;否定、讽刺、反语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highlight w:val="lightGray"/>
        </w:rPr>
        <w:t>二十三、破折号用法：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提示、注释、总结、递进、话题转换、插说。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outlineLvl w:val="1"/>
        <w:rPr>
          <w:rFonts w:hint="eastAsia" w:ascii="微软雅黑" w:hAnsi="微软雅黑" w:eastAsia="微软雅黑" w:cs="微软雅黑"/>
          <w:b/>
          <w:bCs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8"/>
          <w:szCs w:val="28"/>
        </w:rPr>
        <w:t>3.高考语文答题技巧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一、句子含义的解答：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这样的题目，句子中往往有一个词语或短语用了比喻、对比、借代、象征等表现方法。高考语文答题时，把它们所指的对象揭示出来，再疏通句子，就可以了。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二、说明顺序：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时间顺序：历史顺序、年代顺序、四季交替顺序、早晚(先后)顺序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空间顺序：注意表方位的名词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val="en-US" w:eastAsia="zh-CN"/>
        </w:rPr>
        <w:t>③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逻辑顺序：先总后分、由主到次、由表及里、由简到繁、由此及彼、由现象到本质等。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三、修辞手法的作用：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它本身的作用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结合句子语境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1.比喻、拟人：生动形象;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答题格式：生动形象地写出了+对象+特性。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2.排比：有气势、加强语气、一气呵成等;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答题格式：强调了+对象+特性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3.设问：引起读者注意和思考;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答题格式：引起读者对+对象+特性的注意和思考反问：强调，加强语气等;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4.对比：强调了……突出了……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5.反复：强调了……加强语气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四、段意的概括归纳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记叙类文章：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回答清楚(什么时间、什么地点)什么人做什么事。格式：(时间+地点)+人+事。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说明类文章：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回答清楚说明对象是什么，它的特点是什么。格式：说明(介绍)+说明对象+说明内容(特点)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五、某句话在文中的作用：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①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文首：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开篇点题;渲染气氛(散文)，埋下伏笔(记叙类文章)，设置悬念(小说，但上海不会考)，为下文作辅垫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eastAsia="zh-CN"/>
        </w:rPr>
        <w:t>；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总领下文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②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文中：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承上启下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eastAsia="zh-CN"/>
        </w:rPr>
        <w:t>；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总领下文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eastAsia="zh-CN"/>
        </w:rPr>
        <w:t>；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总结上文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  <w:lang w:val="en-US" w:eastAsia="zh-CN"/>
        </w:rPr>
        <w:t>③</w:t>
      </w: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文末：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点明中心(散文)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eastAsia="zh-CN"/>
        </w:rPr>
        <w:t>；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深化主题(记叙类文章文章)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  <w:lang w:eastAsia="zh-CN"/>
        </w:rPr>
        <w:t>；</w:t>
      </w: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照应开头(议论文、记叙类文章文、小说)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  <w:highlight w:val="lightGray"/>
        </w:rPr>
      </w:pPr>
      <w:r>
        <w:rPr>
          <w:rFonts w:hint="eastAsia" w:ascii="微软雅黑" w:hAnsi="微软雅黑" w:eastAsia="微软雅黑" w:cs="微软雅黑"/>
          <w:b/>
          <w:bCs/>
          <w:color w:val="1F0909"/>
          <w:kern w:val="0"/>
          <w:sz w:val="24"/>
          <w:szCs w:val="24"/>
          <w:highlight w:val="lightGray"/>
        </w:rPr>
        <w:t>六、段意的概括归纳：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1.记叙类文章：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回答清楚(什么时间、什么地点)什么人做什么事。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格式：(时间+地点)+人+事。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说明类文章：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回答清楚说明对象是什么，它的特点是什么。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格式：说明(介绍)+说明对象+说明内容(特点)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议论类文章：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回答清楚议论的问题是什么，作者观点怎样。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1"/>
          <w:szCs w:val="21"/>
        </w:rPr>
        <w:t>格式：用什么论证方法证明了(论证了)+论点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baseline"/>
        <w:rPr>
          <w:rFonts w:hint="eastAsia" w:ascii="微软雅黑" w:hAnsi="微软雅黑" w:eastAsia="微软雅黑" w:cs="微软雅黑"/>
          <w:kern w:val="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1F0909"/>
          <w:kern w:val="0"/>
          <w:sz w:val="24"/>
          <w:szCs w:val="24"/>
        </w:rPr>
        <w:t>至于评价诗歌的思想内容和作者的观点态度，则包括总结作品的主旨，分析作品所反映的社会现实，指出其积极意义或局限性等。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script"/>
    <w:pitch w:val="default"/>
    <w:sig w:usb0="A00002BF" w:usb1="38CF7CFA" w:usb2="00000016" w:usb3="00000000" w:csb0="0004000F" w:csb1="00000000"/>
  </w:font>
  <w:font w:name="PMingLiU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69140B"/>
    <w:multiLevelType w:val="singleLevel"/>
    <w:tmpl w:val="A169140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12E945"/>
    <w:multiLevelType w:val="singleLevel"/>
    <w:tmpl w:val="BA12E945"/>
    <w:lvl w:ilvl="0" w:tentative="0">
      <w:start w:val="1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5A08A94"/>
    <w:multiLevelType w:val="singleLevel"/>
    <w:tmpl w:val="E5A08A9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E5BDF23"/>
    <w:multiLevelType w:val="singleLevel"/>
    <w:tmpl w:val="6E5BDF2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62C"/>
    <w:rsid w:val="002E5FF6"/>
    <w:rsid w:val="00C9362C"/>
    <w:rsid w:val="00D9489F"/>
    <w:rsid w:val="2E6B1C1F"/>
    <w:rsid w:val="54661BEF"/>
    <w:rsid w:val="57E9ED7F"/>
    <w:rsid w:val="5E05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標題 1 字元"/>
    <w:basedOn w:val="5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7">
    <w:name w:val="標題 2 字元"/>
    <w:basedOn w:val="5"/>
    <w:link w:val="3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716</Words>
  <Characters>4083</Characters>
  <Lines>34</Lines>
  <Paragraphs>9</Paragraphs>
  <TotalTime>0</TotalTime>
  <ScaleCrop>false</ScaleCrop>
  <LinksUpToDate>false</LinksUpToDate>
  <CharactersWithSpaces>4790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2021-05-09T01:33:00Z</dcterms:created>
  <dc:creator>Ad431</dc:creator>
  <cp:lastModifiedBy>Godfather</cp:lastModifiedBy>
  <dcterms:modified xsi:type="dcterms:W3CDTF">2021-12-30T07:00:44Z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EDAEFD106C244F72A11F0B7282578D2C</vt:lpwstr>
  </property>
</Properties>
</file>